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A403A" w14:textId="325772A9" w:rsidR="00A83A75" w:rsidRPr="007E07DA" w:rsidRDefault="00AD14F3" w:rsidP="00491A45">
      <w:pPr>
        <w:tabs>
          <w:tab w:val="left" w:pos="1395"/>
        </w:tabs>
        <w:rPr>
          <w:rFonts w:ascii="LEGO Chalet 60" w:hAnsi="LEGO Chalet 60"/>
          <w:b/>
          <w:bCs/>
          <w:sz w:val="40"/>
          <w:szCs w:val="40"/>
        </w:rPr>
      </w:pPr>
      <w:r>
        <w:rPr>
          <w:rFonts w:ascii="LEGO Chalet 60" w:hAnsi="LEGO Chalet 60"/>
          <w:noProof/>
          <w:lang w:val="fi-FI" w:eastAsia="fi-FI"/>
        </w:rPr>
        <w:drawing>
          <wp:anchor distT="0" distB="0" distL="114300" distR="114300" simplePos="0" relativeHeight="251664384" behindDoc="0" locked="0" layoutInCell="1" allowOverlap="1" wp14:anchorId="72C5F621" wp14:editId="2DA2247B">
            <wp:simplePos x="0" y="0"/>
            <wp:positionH relativeFrom="column">
              <wp:posOffset>2923</wp:posOffset>
            </wp:positionH>
            <wp:positionV relativeFrom="paragraph">
              <wp:posOffset>71726</wp:posOffset>
            </wp:positionV>
            <wp:extent cx="786809" cy="786809"/>
            <wp:effectExtent l="0" t="0" r="635" b="635"/>
            <wp:wrapNone/>
            <wp:docPr id="11" name="Picture 11" descr="http://cache.lego.com/r/www/r/aboutus/-/media/about%20us/media%20assets%20library/logos%20bricks%20and%20generic%20images/lego_logo_rgb.jpg?l.r2=-70545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he.lego.com/r/www/r/aboutus/-/media/about%20us/media%20assets%20library/logos%20bricks%20and%20generic%20images/lego_logo_rgb.jpg?l.r2=-7054512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702" cy="791702"/>
                    </a:xfrm>
                    <a:prstGeom prst="rect">
                      <a:avLst/>
                    </a:prstGeom>
                    <a:noFill/>
                    <a:ln>
                      <a:noFill/>
                    </a:ln>
                  </pic:spPr>
                </pic:pic>
              </a:graphicData>
            </a:graphic>
            <wp14:sizeRelH relativeFrom="page">
              <wp14:pctWidth>0</wp14:pctWidth>
            </wp14:sizeRelH>
            <wp14:sizeRelV relativeFrom="page">
              <wp14:pctHeight>0</wp14:pctHeight>
            </wp14:sizeRelV>
          </wp:anchor>
        </w:drawing>
      </w:r>
      <w:r w:rsidR="00A83A75">
        <w:rPr>
          <w:rFonts w:ascii="LEGO Chalet 60" w:hAnsi="LEGO Chalet 60"/>
          <w:b/>
          <w:bCs/>
          <w:sz w:val="40"/>
          <w:szCs w:val="40"/>
        </w:rPr>
        <w:tab/>
      </w:r>
    </w:p>
    <w:p w14:paraId="2E856A92" w14:textId="4C674F3B" w:rsidR="00491A45" w:rsidRPr="007E07DA" w:rsidRDefault="00491A45" w:rsidP="00A83A75">
      <w:pPr>
        <w:pBdr>
          <w:bottom w:val="single" w:sz="4" w:space="1" w:color="auto"/>
        </w:pBdr>
        <w:tabs>
          <w:tab w:val="left" w:pos="2355"/>
        </w:tabs>
        <w:rPr>
          <w:rFonts w:ascii="LEGO Chalet 60" w:hAnsi="LEGO Chalet 60"/>
          <w:b/>
          <w:bCs/>
          <w:sz w:val="40"/>
          <w:szCs w:val="40"/>
          <w:lang w:val="en-US"/>
        </w:rPr>
      </w:pPr>
    </w:p>
    <w:p w14:paraId="2F36D9A3" w14:textId="7284C976" w:rsidR="00F02E55" w:rsidRDefault="00B71F3B" w:rsidP="00F02E55">
      <w:pPr>
        <w:spacing w:line="192" w:lineRule="auto"/>
        <w:jc w:val="center"/>
        <w:rPr>
          <w:rFonts w:ascii="LEGO Chalet 60" w:hAnsi="LEGO Chalet 60"/>
          <w:b/>
          <w:bCs/>
          <w:color w:val="111111"/>
          <w:sz w:val="24"/>
          <w:szCs w:val="24"/>
        </w:rPr>
      </w:pPr>
      <w:r w:rsidRPr="00AD14F3">
        <w:rPr>
          <w:rFonts w:ascii="LEGO Chalet 60" w:hAnsi="LEGO Chalet 60"/>
          <w:b/>
          <w:bCs/>
          <w:noProof/>
          <w:color w:val="FFC000"/>
          <w:lang w:val="fi-FI" w:eastAsia="fi-FI"/>
        </w:rPr>
        <w:drawing>
          <wp:anchor distT="0" distB="0" distL="114300" distR="114300" simplePos="0" relativeHeight="251668480" behindDoc="0" locked="0" layoutInCell="1" allowOverlap="1" wp14:anchorId="459DFD45" wp14:editId="4BCF7D9B">
            <wp:simplePos x="0" y="0"/>
            <wp:positionH relativeFrom="column">
              <wp:posOffset>3403924</wp:posOffset>
            </wp:positionH>
            <wp:positionV relativeFrom="paragraph">
              <wp:posOffset>401847</wp:posOffset>
            </wp:positionV>
            <wp:extent cx="2814320" cy="1767205"/>
            <wp:effectExtent l="0" t="0" r="0" b="0"/>
            <wp:wrapThrough wrapText="bothSides">
              <wp:wrapPolygon edited="0">
                <wp:start x="0" y="0"/>
                <wp:lineTo x="0" y="21421"/>
                <wp:lineTo x="21444" y="21421"/>
                <wp:lineTo x="214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_4.jpg"/>
                    <pic:cNvPicPr/>
                  </pic:nvPicPr>
                  <pic:blipFill rotWithShape="1">
                    <a:blip r:embed="rId9" cstate="print">
                      <a:extLst>
                        <a:ext uri="{28A0092B-C50C-407E-A947-70E740481C1C}">
                          <a14:useLocalDpi xmlns:a14="http://schemas.microsoft.com/office/drawing/2010/main" val="0"/>
                        </a:ext>
                      </a:extLst>
                    </a:blip>
                    <a:srcRect l="9027" r="-1332" b="13098"/>
                    <a:stretch/>
                  </pic:blipFill>
                  <pic:spPr bwMode="auto">
                    <a:xfrm>
                      <a:off x="0" y="0"/>
                      <a:ext cx="2814320" cy="1767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4379">
        <w:rPr>
          <w:rFonts w:ascii="LEGO Chalet 60" w:hAnsi="LEGO Chalet 60"/>
          <w:b/>
          <w:bCs/>
          <w:sz w:val="24"/>
          <w:szCs w:val="24"/>
        </w:rPr>
        <w:br/>
      </w:r>
    </w:p>
    <w:p w14:paraId="153B29A1" w14:textId="436839E7" w:rsidR="00E10632" w:rsidRPr="00AD14F3" w:rsidRDefault="00E10632" w:rsidP="00F02E55">
      <w:pPr>
        <w:spacing w:line="192" w:lineRule="auto"/>
        <w:rPr>
          <w:rFonts w:ascii="LEGO Chalet 60" w:hAnsi="LEGO Chalet 60"/>
          <w:sz w:val="24"/>
          <w:szCs w:val="24"/>
        </w:rPr>
      </w:pPr>
      <w:r w:rsidRPr="00AD14F3">
        <w:rPr>
          <w:rFonts w:ascii="LEGO Chalet 60" w:hAnsi="LEGO Chalet 60"/>
          <w:b/>
          <w:bCs/>
          <w:color w:val="111111"/>
          <w:sz w:val="24"/>
          <w:szCs w:val="24"/>
        </w:rPr>
        <w:t>Bindung durch Spielen</w:t>
      </w:r>
    </w:p>
    <w:p w14:paraId="19B8B153" w14:textId="4AE9483B" w:rsidR="00E10632" w:rsidRPr="00AD14F3" w:rsidRDefault="00BE193E" w:rsidP="00386DC8">
      <w:pPr>
        <w:spacing w:after="180" w:line="192" w:lineRule="auto"/>
        <w:jc w:val="both"/>
        <w:rPr>
          <w:rFonts w:ascii="LEGO Chalet 60" w:hAnsi="LEGO Chalet 60"/>
        </w:rPr>
      </w:pPr>
      <w:r w:rsidRPr="00AD14F3">
        <w:rPr>
          <w:rFonts w:ascii="LEGO Chalet 60" w:hAnsi="LEGO Chalet 60"/>
          <w:color w:val="111111"/>
        </w:rPr>
        <w:t>Spielen</w:t>
      </w:r>
      <w:r w:rsidR="00E10632" w:rsidRPr="00AD14F3">
        <w:rPr>
          <w:rFonts w:ascii="LEGO Chalet 60" w:hAnsi="LEGO Chalet 60"/>
          <w:color w:val="111111"/>
        </w:rPr>
        <w:t xml:space="preserve"> ist nicht nur die natürlichste Möglichkeit für Kinder, etwas zu lernen, </w:t>
      </w:r>
      <w:r w:rsidR="00AA17BF" w:rsidRPr="00AD14F3">
        <w:rPr>
          <w:rFonts w:ascii="LEGO Chalet 60" w:hAnsi="LEGO Chalet 60"/>
          <w:color w:val="111111"/>
        </w:rPr>
        <w:t>sondern es ist auch</w:t>
      </w:r>
      <w:r w:rsidR="00E10632" w:rsidRPr="00AD14F3">
        <w:rPr>
          <w:rFonts w:ascii="LEGO Chalet 60" w:hAnsi="LEGO Chalet 60"/>
          <w:color w:val="111111"/>
        </w:rPr>
        <w:t xml:space="preserve"> unerlässlich für ihre Entwicklung im Leben. </w:t>
      </w:r>
      <w:r w:rsidR="00E10632" w:rsidRPr="00AD14F3">
        <w:rPr>
          <w:rFonts w:ascii="LEGO Chalet 60" w:hAnsi="LEGO Chalet 60"/>
        </w:rPr>
        <w:t>Darum hat jedes Kind nicht nur das Recht zu spielen*, sondern auch ein Grundbedürfnis danach. Das Spiel stimuliert das menschliche Gehirn und unterstützt die Entwicklung physischer, emotionaler sowie im 21. Jahrhundert entscheidender Fähigkeiten wie Problemlösung</w:t>
      </w:r>
      <w:r w:rsidRPr="00AD14F3">
        <w:rPr>
          <w:rFonts w:ascii="LEGO Chalet 60" w:hAnsi="LEGO Chalet 60"/>
        </w:rPr>
        <w:t>skompetenz</w:t>
      </w:r>
      <w:r w:rsidR="00E10632" w:rsidRPr="00AD14F3">
        <w:rPr>
          <w:rFonts w:ascii="LEGO Chalet 60" w:hAnsi="LEGO Chalet 60"/>
        </w:rPr>
        <w:t xml:space="preserve">, Zusammenarbeit, Kreativität und Kommunikation.  </w:t>
      </w:r>
    </w:p>
    <w:p w14:paraId="5D777A98" w14:textId="0C1EDA44" w:rsidR="00E10632" w:rsidRPr="00AD14F3" w:rsidRDefault="00E10632" w:rsidP="00386DC8">
      <w:pPr>
        <w:spacing w:after="180" w:line="192" w:lineRule="auto"/>
        <w:jc w:val="both"/>
        <w:rPr>
          <w:rFonts w:ascii="LEGO Chalet 60" w:hAnsi="LEGO Chalet 60"/>
        </w:rPr>
      </w:pPr>
      <w:r w:rsidRPr="00AD14F3">
        <w:rPr>
          <w:rFonts w:ascii="LEGO Chalet 60" w:hAnsi="LEGO Chalet 60"/>
          <w:color w:val="111111"/>
        </w:rPr>
        <w:t xml:space="preserve">Für die jüngsten Kinder ist das Spielen mit Erwachsenen ein Schlüsselelement zur Freisetzung dieser Potenziale. </w:t>
      </w:r>
      <w:r w:rsidRPr="00AD14F3">
        <w:rPr>
          <w:rFonts w:ascii="LEGO Chalet 60" w:hAnsi="LEGO Chalet 60"/>
        </w:rPr>
        <w:t>Das Gehirn eines Kleinkindes kann zwischen 700 und 100</w:t>
      </w:r>
      <w:r w:rsidR="00BE193E" w:rsidRPr="00AD14F3">
        <w:rPr>
          <w:rFonts w:ascii="LEGO Chalet 60" w:hAnsi="LEGO Chalet 60"/>
        </w:rPr>
        <w:t>0</w:t>
      </w:r>
      <w:r w:rsidRPr="00AD14F3">
        <w:rPr>
          <w:rFonts w:ascii="LEGO Chalet 60" w:hAnsi="LEGO Chalet 60"/>
        </w:rPr>
        <w:t> Neuronen pro Sekunde aktivieren, die sich wiederum mit Tausenden anderen Neuronen verbinden. Spielen unterstützt die Aktivierung dieser Neuronen, die Verbindungen dienen als zukünftige Bausteine und haben Einfluss auf Gesundheit, emotionales Wohlbefinden und Lernfähigkeit**.</w:t>
      </w:r>
    </w:p>
    <w:p w14:paraId="5E76DBBE" w14:textId="5CB063F5" w:rsidR="00E10632" w:rsidRPr="00386DC8" w:rsidRDefault="00E10632" w:rsidP="00386DC8">
      <w:pPr>
        <w:spacing w:after="180" w:line="192" w:lineRule="auto"/>
        <w:jc w:val="both"/>
        <w:rPr>
          <w:rFonts w:ascii="LEGO Chalet 60" w:hAnsi="LEGO Chalet 60"/>
          <w:iCs/>
        </w:rPr>
      </w:pPr>
      <w:r w:rsidRPr="00386DC8">
        <w:rPr>
          <w:rFonts w:ascii="LEGO Chalet 60" w:hAnsi="LEGO Chalet 60"/>
          <w:iCs/>
        </w:rPr>
        <w:t xml:space="preserve">„Menschen brauchen Menschen. Die Grundlage für das Lernen beruht auf den wechselseitigen sozialen Interaktionen zwischen Erwachsenen und Kindern. Alles, was den natürlichen Fluss dieser Konversation stört, beeinträchtigt die Lernfähigkeit unserer Kinder. </w:t>
      </w:r>
      <w:r w:rsidR="00386DC8">
        <w:rPr>
          <w:rFonts w:ascii="LEGO Chalet 60" w:hAnsi="LEGO Chalet 60"/>
          <w:iCs/>
        </w:rPr>
        <w:t>W</w:t>
      </w:r>
      <w:r w:rsidR="00EA67EA" w:rsidRPr="00386DC8">
        <w:rPr>
          <w:rFonts w:ascii="LEGO Chalet 60" w:hAnsi="LEGO Chalet 60"/>
          <w:iCs/>
        </w:rPr>
        <w:t xml:space="preserve">ir fokussieren uns oft darauf, dass die Fernsehzeit Kinder von wichtigen Interaktionen abhält. Dabei sollte das gleiche für Eltern gelten. </w:t>
      </w:r>
      <w:r w:rsidRPr="00386DC8">
        <w:rPr>
          <w:rFonts w:ascii="LEGO Chalet 60" w:hAnsi="LEGO Chalet 60"/>
          <w:iCs/>
        </w:rPr>
        <w:t xml:space="preserve">Jedes Mal, wenn wir mitten im Gespräch mit unserem Kind das Mobiltelefon zur Hand nehmen, jedes Mal, wenn wir die neuesten Nachrichten abrufen und jedes Mal, wenn wir dem Drang nachgeben, die neueste E-Mail zu lesen, unterbrechen wir den Fluss wertvoller Momente mit unseren Kindern. </w:t>
      </w:r>
      <w:r w:rsidR="00AA17BF" w:rsidRPr="00386DC8">
        <w:rPr>
          <w:rFonts w:ascii="LEGO Chalet 60" w:hAnsi="LEGO Chalet 60"/>
        </w:rPr>
        <w:t>Durch diese</w:t>
      </w:r>
      <w:r w:rsidRPr="00386DC8">
        <w:rPr>
          <w:rFonts w:ascii="LEGO Chalet 60" w:hAnsi="LEGO Chalet 60"/>
        </w:rPr>
        <w:t xml:space="preserve"> Unterbrechung</w:t>
      </w:r>
      <w:r w:rsidR="00EA67EA" w:rsidRPr="00386DC8">
        <w:rPr>
          <w:rFonts w:ascii="LEGO Chalet 60" w:hAnsi="LEGO Chalet 60"/>
        </w:rPr>
        <w:t xml:space="preserve"> </w:t>
      </w:r>
      <w:r w:rsidRPr="00386DC8">
        <w:rPr>
          <w:rFonts w:ascii="LEGO Chalet 60" w:hAnsi="LEGO Chalet 60"/>
        </w:rPr>
        <w:t xml:space="preserve">geht laut unseren Studien </w:t>
      </w:r>
      <w:r w:rsidR="00EA67EA" w:rsidRPr="00386DC8">
        <w:rPr>
          <w:rFonts w:ascii="LEGO Chalet 60" w:hAnsi="LEGO Chalet 60"/>
        </w:rPr>
        <w:t>das Gespräch</w:t>
      </w:r>
      <w:r w:rsidRPr="00386DC8">
        <w:rPr>
          <w:rFonts w:ascii="LEGO Chalet 60" w:hAnsi="LEGO Chalet 60"/>
        </w:rPr>
        <w:t xml:space="preserve"> verloren und unsere Kinder lernen weniger“, so Kathy </w:t>
      </w:r>
      <w:proofErr w:type="spellStart"/>
      <w:r w:rsidRPr="00386DC8">
        <w:rPr>
          <w:rFonts w:ascii="LEGO Chalet 60" w:hAnsi="LEGO Chalet 60"/>
        </w:rPr>
        <w:t>Hirsh-Pasek</w:t>
      </w:r>
      <w:proofErr w:type="spellEnd"/>
      <w:r w:rsidRPr="00386DC8">
        <w:rPr>
          <w:rFonts w:ascii="LEGO Chalet 60" w:hAnsi="LEGO Chalet 60"/>
        </w:rPr>
        <w:t xml:space="preserve">, Professor für Psychologie an der Temple University in Philadelphia und Senior Fellow der Brookings Institution. </w:t>
      </w:r>
    </w:p>
    <w:p w14:paraId="34AB7807" w14:textId="77777777" w:rsidR="0071246F" w:rsidRPr="00AD14F3" w:rsidRDefault="0071246F" w:rsidP="0071246F">
      <w:pPr>
        <w:spacing w:line="192" w:lineRule="auto"/>
        <w:rPr>
          <w:rFonts w:ascii="LEGO Chalet 60" w:hAnsi="LEGO Chalet 60"/>
        </w:rPr>
      </w:pPr>
      <w:r w:rsidRPr="00AD14F3">
        <w:rPr>
          <w:rFonts w:ascii="LEGO Chalet 60" w:hAnsi="LEGO Chalet 60"/>
        </w:rPr>
        <w:t xml:space="preserve">*UNICEF – UN-Kinderrechtskonvention, Artikel 31:  </w:t>
      </w:r>
      <w:hyperlink r:id="rId10" w:history="1">
        <w:r w:rsidRPr="00AD14F3">
          <w:rPr>
            <w:rStyle w:val="Hyperlink"/>
            <w:rFonts w:ascii="LEGO Chalet 60" w:hAnsi="LEGO Chalet 60"/>
          </w:rPr>
          <w:t>https://www.unicef.org/rightsite/files/uncrcchilldfriendlylanguage.pdf</w:t>
        </w:r>
      </w:hyperlink>
      <w:r w:rsidRPr="00AD14F3">
        <w:rPr>
          <w:rFonts w:ascii="LEGO Chalet 60" w:hAnsi="LEGO Chalet 60"/>
        </w:rPr>
        <w:t xml:space="preserve"> </w:t>
      </w:r>
    </w:p>
    <w:p w14:paraId="31287A56" w14:textId="77777777" w:rsidR="0071246F" w:rsidRPr="00AD14F3" w:rsidRDefault="0071246F" w:rsidP="0071246F">
      <w:pPr>
        <w:spacing w:line="192" w:lineRule="auto"/>
        <w:rPr>
          <w:rFonts w:ascii="LEGO Chalet 60" w:hAnsi="LEGO Chalet 60"/>
          <w:color w:val="FFC000"/>
        </w:rPr>
      </w:pPr>
      <w:r w:rsidRPr="00AD14F3">
        <w:rPr>
          <w:rFonts w:ascii="LEGO Chalet 60" w:hAnsi="LEGO Chalet 60"/>
        </w:rPr>
        <w:t xml:space="preserve">** Video zur Kampagne „Partners in Play“ von UNICEF, der LEGO </w:t>
      </w:r>
      <w:proofErr w:type="spellStart"/>
      <w:r w:rsidRPr="00AD14F3">
        <w:rPr>
          <w:rFonts w:ascii="LEGO Chalet 60" w:hAnsi="LEGO Chalet 60"/>
        </w:rPr>
        <w:t>Foundation</w:t>
      </w:r>
      <w:proofErr w:type="spellEnd"/>
      <w:r w:rsidRPr="00AD14F3">
        <w:rPr>
          <w:rFonts w:ascii="LEGO Chalet 60" w:hAnsi="LEGO Chalet 60"/>
        </w:rPr>
        <w:t xml:space="preserve"> und Partnern der LEGO Gruppe: </w:t>
      </w:r>
      <w:hyperlink r:id="rId11" w:history="1">
        <w:r w:rsidRPr="00AD14F3">
          <w:rPr>
            <w:rStyle w:val="Hyperlink"/>
            <w:rFonts w:ascii="LEGO Chalet 60" w:hAnsi="LEGO Chalet 60"/>
          </w:rPr>
          <w:t>https://youtu.be/pNG0M38EAqo</w:t>
        </w:r>
      </w:hyperlink>
      <w:r w:rsidRPr="00AD14F3">
        <w:rPr>
          <w:rFonts w:ascii="LEGO Chalet 60" w:hAnsi="LEGO Chalet 60"/>
        </w:rPr>
        <w:t xml:space="preserve"> </w:t>
      </w:r>
    </w:p>
    <w:p w14:paraId="6E8FE9F2" w14:textId="77777777" w:rsidR="00975CB9" w:rsidRPr="00AD14F3" w:rsidRDefault="00975CB9" w:rsidP="00386DC8">
      <w:pPr>
        <w:spacing w:line="192" w:lineRule="auto"/>
        <w:rPr>
          <w:rFonts w:ascii="LEGO Chalet 60" w:hAnsi="LEGO Chalet 60"/>
        </w:rPr>
      </w:pPr>
      <w:bookmarkStart w:id="0" w:name="_GoBack"/>
      <w:bookmarkEnd w:id="0"/>
    </w:p>
    <w:sectPr w:rsidR="00975CB9" w:rsidRPr="00AD14F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EGOChalet60">
    <w:altName w:val="Calibri"/>
    <w:panose1 w:val="00000000000000000000"/>
    <w:charset w:val="00"/>
    <w:family w:val="auto"/>
    <w:pitch w:val="variable"/>
    <w:sig w:usb0="800002AF" w:usb1="5000004A"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LEGO Chalet 60">
    <w:altName w:val="Times New Roman"/>
    <w:panose1 w:val="00000000000000000000"/>
    <w:charset w:val="00"/>
    <w:family w:val="auto"/>
    <w:notTrueType/>
    <w:pitch w:val="variable"/>
    <w:sig w:usb0="800002AF" w:usb1="500000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57DFE"/>
    <w:multiLevelType w:val="hybridMultilevel"/>
    <w:tmpl w:val="7862D70E"/>
    <w:lvl w:ilvl="0" w:tplc="B7364716">
      <w:numFmt w:val="bullet"/>
      <w:lvlText w:val="-"/>
      <w:lvlJc w:val="left"/>
      <w:pPr>
        <w:ind w:left="720" w:hanging="360"/>
      </w:pPr>
      <w:rPr>
        <w:rFonts w:ascii="LEGOChalet60" w:eastAsia="Calibri" w:hAnsi="LEGOChalet60" w:cs="Times New Roman" w:hint="default"/>
        <w:b/>
        <w:color w:val="auto"/>
        <w:sz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32"/>
    <w:rsid w:val="000C3520"/>
    <w:rsid w:val="00126111"/>
    <w:rsid w:val="00152D5F"/>
    <w:rsid w:val="00152E6B"/>
    <w:rsid w:val="001C55C6"/>
    <w:rsid w:val="00315FE6"/>
    <w:rsid w:val="00386DC8"/>
    <w:rsid w:val="003D17CE"/>
    <w:rsid w:val="00491A45"/>
    <w:rsid w:val="0054479A"/>
    <w:rsid w:val="005F783D"/>
    <w:rsid w:val="00681A5C"/>
    <w:rsid w:val="0071246F"/>
    <w:rsid w:val="007313C0"/>
    <w:rsid w:val="007569D3"/>
    <w:rsid w:val="00763C15"/>
    <w:rsid w:val="007E07DA"/>
    <w:rsid w:val="00975CB9"/>
    <w:rsid w:val="0098217B"/>
    <w:rsid w:val="009A06F5"/>
    <w:rsid w:val="00A83A75"/>
    <w:rsid w:val="00AA17BF"/>
    <w:rsid w:val="00AD14F3"/>
    <w:rsid w:val="00B71F3B"/>
    <w:rsid w:val="00BC60C8"/>
    <w:rsid w:val="00BD68D5"/>
    <w:rsid w:val="00BE193E"/>
    <w:rsid w:val="00C36DA8"/>
    <w:rsid w:val="00D63759"/>
    <w:rsid w:val="00DA7D25"/>
    <w:rsid w:val="00DF565A"/>
    <w:rsid w:val="00E10632"/>
    <w:rsid w:val="00E24379"/>
    <w:rsid w:val="00E3588A"/>
    <w:rsid w:val="00EA67EA"/>
    <w:rsid w:val="00EC599B"/>
    <w:rsid w:val="00F02E55"/>
    <w:rsid w:val="00F442F8"/>
    <w:rsid w:val="00F967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E2E4"/>
  <w15:chartTrackingRefBased/>
  <w15:docId w15:val="{34652AFE-2E1C-4467-93BB-7FADC3D5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10632"/>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10632"/>
    <w:rPr>
      <w:color w:val="0563C1"/>
      <w:u w:val="single"/>
    </w:rPr>
  </w:style>
  <w:style w:type="character" w:styleId="Kommentarzeichen">
    <w:name w:val="annotation reference"/>
    <w:basedOn w:val="Absatz-Standardschriftart"/>
    <w:uiPriority w:val="99"/>
    <w:semiHidden/>
    <w:unhideWhenUsed/>
    <w:rsid w:val="0054479A"/>
    <w:rPr>
      <w:sz w:val="16"/>
      <w:szCs w:val="16"/>
    </w:rPr>
  </w:style>
  <w:style w:type="paragraph" w:styleId="Kommentartext">
    <w:name w:val="annotation text"/>
    <w:basedOn w:val="Standard"/>
    <w:link w:val="KommentartextZchn"/>
    <w:uiPriority w:val="99"/>
    <w:semiHidden/>
    <w:unhideWhenUsed/>
    <w:rsid w:val="0054479A"/>
    <w:rPr>
      <w:sz w:val="20"/>
      <w:szCs w:val="20"/>
    </w:rPr>
  </w:style>
  <w:style w:type="character" w:customStyle="1" w:styleId="KommentartextZchn">
    <w:name w:val="Kommentartext Zchn"/>
    <w:basedOn w:val="Absatz-Standardschriftart"/>
    <w:link w:val="Kommentartext"/>
    <w:uiPriority w:val="99"/>
    <w:semiHidden/>
    <w:rsid w:val="0054479A"/>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54479A"/>
    <w:rPr>
      <w:b/>
      <w:bCs/>
    </w:rPr>
  </w:style>
  <w:style w:type="character" w:customStyle="1" w:styleId="KommentarthemaZchn">
    <w:name w:val="Kommentarthema Zchn"/>
    <w:basedOn w:val="KommentartextZchn"/>
    <w:link w:val="Kommentarthema"/>
    <w:uiPriority w:val="99"/>
    <w:semiHidden/>
    <w:rsid w:val="0054479A"/>
    <w:rPr>
      <w:rFonts w:ascii="Calibri" w:hAnsi="Calibri" w:cs="Calibri"/>
      <w:b/>
      <w:bCs/>
      <w:sz w:val="20"/>
      <w:szCs w:val="20"/>
    </w:rPr>
  </w:style>
  <w:style w:type="paragraph" w:styleId="Sprechblasentext">
    <w:name w:val="Balloon Text"/>
    <w:basedOn w:val="Standard"/>
    <w:link w:val="SprechblasentextZchn"/>
    <w:uiPriority w:val="99"/>
    <w:semiHidden/>
    <w:unhideWhenUsed/>
    <w:rsid w:val="005447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479A"/>
    <w:rPr>
      <w:rFonts w:ascii="Segoe UI" w:hAnsi="Segoe UI" w:cs="Segoe UI"/>
      <w:sz w:val="18"/>
      <w:szCs w:val="18"/>
    </w:rPr>
  </w:style>
  <w:style w:type="character" w:customStyle="1" w:styleId="NichtaufgelsteErwhnung1">
    <w:name w:val="Nicht aufgelöste Erwähnung1"/>
    <w:basedOn w:val="Absatz-Standardschriftart"/>
    <w:uiPriority w:val="99"/>
    <w:rsid w:val="00BD68D5"/>
    <w:rPr>
      <w:color w:val="808080"/>
      <w:shd w:val="clear" w:color="auto" w:fill="E6E6E6"/>
    </w:rPr>
  </w:style>
  <w:style w:type="paragraph" w:styleId="berarbeitung">
    <w:name w:val="Revision"/>
    <w:hidden/>
    <w:uiPriority w:val="99"/>
    <w:semiHidden/>
    <w:rsid w:val="007569D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4371">
      <w:bodyDiv w:val="1"/>
      <w:marLeft w:val="0"/>
      <w:marRight w:val="0"/>
      <w:marTop w:val="0"/>
      <w:marBottom w:val="0"/>
      <w:divBdr>
        <w:top w:val="none" w:sz="0" w:space="0" w:color="auto"/>
        <w:left w:val="none" w:sz="0" w:space="0" w:color="auto"/>
        <w:bottom w:val="none" w:sz="0" w:space="0" w:color="auto"/>
        <w:right w:val="none" w:sz="0" w:space="0" w:color="auto"/>
      </w:divBdr>
    </w:div>
    <w:div w:id="434405167">
      <w:bodyDiv w:val="1"/>
      <w:marLeft w:val="0"/>
      <w:marRight w:val="0"/>
      <w:marTop w:val="0"/>
      <w:marBottom w:val="0"/>
      <w:divBdr>
        <w:top w:val="none" w:sz="0" w:space="0" w:color="auto"/>
        <w:left w:val="none" w:sz="0" w:space="0" w:color="auto"/>
        <w:bottom w:val="none" w:sz="0" w:space="0" w:color="auto"/>
        <w:right w:val="none" w:sz="0" w:space="0" w:color="auto"/>
      </w:divBdr>
    </w:div>
    <w:div w:id="542788651">
      <w:bodyDiv w:val="1"/>
      <w:marLeft w:val="0"/>
      <w:marRight w:val="0"/>
      <w:marTop w:val="0"/>
      <w:marBottom w:val="0"/>
      <w:divBdr>
        <w:top w:val="none" w:sz="0" w:space="0" w:color="auto"/>
        <w:left w:val="none" w:sz="0" w:space="0" w:color="auto"/>
        <w:bottom w:val="none" w:sz="0" w:space="0" w:color="auto"/>
        <w:right w:val="none" w:sz="0" w:space="0" w:color="auto"/>
      </w:divBdr>
    </w:div>
    <w:div w:id="16580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pNG0M38EAqo" TargetMode="External"/><Relationship Id="rId5" Type="http://schemas.openxmlformats.org/officeDocument/2006/relationships/styles" Target="styles.xml"/><Relationship Id="rId10" Type="http://schemas.openxmlformats.org/officeDocument/2006/relationships/hyperlink" Target="https://www.unicef.org/rightsite/files/uncrcchilldfriendlylanguage.pdf"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6C1FC5FE50A4AB50704C6CFE49801" ma:contentTypeVersion="4" ma:contentTypeDescription="Create a new document." ma:contentTypeScope="" ma:versionID="2400bcf0df516d23fd99e64b66e0450e">
  <xsd:schema xmlns:xsd="http://www.w3.org/2001/XMLSchema" xmlns:xs="http://www.w3.org/2001/XMLSchema" xmlns:p="http://schemas.microsoft.com/office/2006/metadata/properties" xmlns:ns2="6b8ebae7-b657-4c25-99f5-4a2e478d02c1" targetNamespace="http://schemas.microsoft.com/office/2006/metadata/properties" ma:root="true" ma:fieldsID="16c2737ef4fa9a476abe106964036c01" ns2:_="">
    <xsd:import namespace="6b8ebae7-b657-4c25-99f5-4a2e478d02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ebae7-b657-4c25-99f5-4a2e478d0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7BC9D-2266-4D03-B790-93B335278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ebae7-b657-4c25-99f5-4a2e478d0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ABA2B-B3D8-480E-B29A-7A8818851A2D}">
  <ds:schemaRefs>
    <ds:schemaRef ds:uri="http://schemas.microsoft.com/sharepoint/v3/contenttype/forms"/>
  </ds:schemaRefs>
</ds:datastoreItem>
</file>

<file path=customXml/itemProps3.xml><?xml version="1.0" encoding="utf-8"?>
<ds:datastoreItem xmlns:ds="http://schemas.openxmlformats.org/officeDocument/2006/customXml" ds:itemID="{238DD835-24E5-40C5-AA71-6EEE875295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Bisgaard Vase</dc:creator>
  <cp:keywords/>
  <dc:description/>
  <cp:lastModifiedBy>Lisa Ulsamer</cp:lastModifiedBy>
  <cp:revision>2</cp:revision>
  <cp:lastPrinted>2018-02-27T13:49:00Z</cp:lastPrinted>
  <dcterms:created xsi:type="dcterms:W3CDTF">2018-02-27T15:54:00Z</dcterms:created>
  <dcterms:modified xsi:type="dcterms:W3CDTF">2018-02-27T15:54:00Z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0x0101008746C1FC5FE50A4AB50704C6CFE49801</vt:lpwstr>
  </property>
</Properties>
</file>